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进口阀门</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bookmarkStart w:id="4" w:name="_GoBack"/>
      <w:bookmarkEnd w:id="4"/>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进口阀门购置项目</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center"/>
              <w:rPr>
                <w:rFonts w:hint="default" w:ascii="宋体" w:hAnsi="宋体" w:eastAsia="宋体" w:cs="宋体"/>
                <w:sz w:val="24"/>
                <w:szCs w:val="24"/>
                <w:lang w:val="en-US" w:eastAsia="zh-CN"/>
              </w:rPr>
            </w:pPr>
            <w:r>
              <w:rPr>
                <w:rFonts w:hint="eastAsia" w:ascii="宋体" w:hAnsi="宋体" w:cs="宋体"/>
                <w:b w:val="0"/>
                <w:bCs w:val="0"/>
                <w:kern w:val="0"/>
                <w:szCs w:val="21"/>
                <w:u w:val="single"/>
                <w:lang w:val="en-US" w:eastAsia="zh-CN"/>
              </w:rPr>
              <w:t>进口焊接球阀</w:t>
            </w:r>
          </w:p>
        </w:tc>
        <w:tc>
          <w:tcPr>
            <w:tcW w:w="1423" w:type="dxa"/>
            <w:noWrap w:val="0"/>
            <w:vAlign w:val="center"/>
          </w:tcPr>
          <w:p w14:paraId="20894FC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DN700</w:t>
            </w:r>
          </w:p>
        </w:tc>
        <w:tc>
          <w:tcPr>
            <w:tcW w:w="1463" w:type="dxa"/>
            <w:noWrap w:val="0"/>
            <w:vAlign w:val="center"/>
          </w:tcPr>
          <w:p w14:paraId="0AAA778D">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1463" w:type="dxa"/>
            <w:noWrap w:val="0"/>
            <w:vAlign w:val="center"/>
          </w:tcPr>
          <w:p w14:paraId="3AB66A74">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198，000.00</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金额（大写）</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C85291B"/>
    <w:rsid w:val="0ED2440E"/>
    <w:rsid w:val="0FE1046A"/>
    <w:rsid w:val="101B2399"/>
    <w:rsid w:val="10D45F18"/>
    <w:rsid w:val="11DE155C"/>
    <w:rsid w:val="122A5AB2"/>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7AB51E8"/>
    <w:rsid w:val="48E17E27"/>
    <w:rsid w:val="4A273284"/>
    <w:rsid w:val="4B1D4F4F"/>
    <w:rsid w:val="4DCD54E9"/>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7C4934"/>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864</Words>
  <Characters>879</Characters>
  <Lines>0</Lines>
  <Paragraphs>0</Paragraphs>
  <TotalTime>9</TotalTime>
  <ScaleCrop>false</ScaleCrop>
  <LinksUpToDate>false</LinksUpToDate>
  <CharactersWithSpaces>1206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2025-08-21T02:15:39Z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